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22.04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tl w:val="0"/>
        </w:rPr>
        <w:t>1</w:t>
      </w:r>
      <w:r>
        <w:rPr>
          <w:rFonts w:ascii="Arial" w:hAnsi="Arial"/>
          <w:color w:val="000000"/>
          <w:sz w:val="22"/>
          <w:szCs w:val="22"/>
          <w:rtl w:val="0"/>
        </w:rPr>
        <w:t>3.0</w:t>
      </w:r>
      <w:r>
        <w:rPr>
          <w:rtl w:val="0"/>
        </w:rPr>
        <w:t xml:space="preserve">5  работа в программе Zoom Тема: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s-ES"/>
        </w:rPr>
        <w:t xml:space="preserve">el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s-ES"/>
        </w:rPr>
        <w:t>descubrimiento del Nuevo mundo</w:t>
      </w:r>
    </w:p>
    <w:sectPr>
      <w:pgSz w:h="16834" w:w="11909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AMUW2mVyf55oi7Vd391shzyg5SM+lj7VLHj894vSdK7UDxRSKgiOF0oqIG5zwpIwoNyh5D7LlNG/agiYr4dgcR9VUFVFFafbjVXKMZ3ovwPvmxkgewPz+YM=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